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82C8" w14:textId="77777777" w:rsidR="00E92630" w:rsidRPr="00E92630" w:rsidRDefault="00E92630" w:rsidP="00E9263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92630">
        <w:rPr>
          <w:rFonts w:cstheme="minorHAnsi"/>
          <w:b/>
          <w:bCs/>
          <w:sz w:val="24"/>
          <w:szCs w:val="24"/>
        </w:rPr>
        <w:t>Pytania do lektur kl. 5.</w:t>
      </w:r>
    </w:p>
    <w:p w14:paraId="11CA1E08" w14:textId="77777777" w:rsidR="00E92630" w:rsidRPr="00E92630" w:rsidRDefault="00E92630" w:rsidP="00E92630">
      <w:p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>Lektury obowiązkowe wg podstawy programowej w roku 2021/2022</w:t>
      </w:r>
    </w:p>
    <w:p w14:paraId="11EED7A0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proofErr w:type="spellStart"/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Clive</w:t>
      </w:r>
      <w:proofErr w:type="spellEnd"/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Staples</w:t>
      </w:r>
      <w:proofErr w:type="spellEnd"/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 Lewis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 - Opowieści z Narni. Lew, czarownica i stara szafa</w:t>
      </w:r>
    </w:p>
    <w:p w14:paraId="12D2C9E1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Adam Mickiewicz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 - Pan Tadeusz (zwyczaje i obyczaje)</w:t>
      </w:r>
    </w:p>
    <w:p w14:paraId="3B976B6B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Ferenc Molnar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 - Chłopcy z Placu Broni</w:t>
      </w:r>
    </w:p>
    <w:p w14:paraId="3B00C7EE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Bolesław Prus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 – Katarynka</w:t>
      </w:r>
    </w:p>
    <w:p w14:paraId="2802CA0F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Juliusz Słowacki -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 xml:space="preserve"> W pamiętniku Zofii </w:t>
      </w:r>
      <w:proofErr w:type="spellStart"/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Bobrówny</w:t>
      </w:r>
      <w:proofErr w:type="spellEnd"/>
    </w:p>
    <w:p w14:paraId="0E0E57B3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Seweryna Szmaglewska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 - Czarne Stopy</w:t>
      </w:r>
    </w:p>
    <w:p w14:paraId="574734FC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Wybrane mity greckie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, w tym mit o powstaniu świata oraz np. mity o: Prometeuszu, Syzyfie, Demeter i Korze, Dedalu i Ikarze, Heraklesie, Edypie, Tezeuszu i Ariadnie, Orfeuszu i Eurydyce</w:t>
      </w:r>
    </w:p>
    <w:p w14:paraId="61C881E9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Biblia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, powstanie świata i człowieka oraz wybrane przypowieści ewangeliczne</w:t>
      </w:r>
    </w:p>
    <w:p w14:paraId="642CA3BB" w14:textId="77777777" w:rsidR="00E92630" w:rsidRPr="00E92630" w:rsidRDefault="00E92630" w:rsidP="00E926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Wybrane wiersze Jana Twardowskiego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, Leopolda Staffa, Anny Kamieńskiej, Czesława Miłosza, Tadeusza Różewicza.</w:t>
      </w:r>
    </w:p>
    <w:p w14:paraId="1F921FD7" w14:textId="77777777" w:rsidR="00E92630" w:rsidRPr="00E92630" w:rsidRDefault="00E92630" w:rsidP="00E92630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43DC4BF4" w14:textId="77777777" w:rsidR="00E92630" w:rsidRPr="00E92630" w:rsidRDefault="00E92630" w:rsidP="00E9263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92630">
        <w:rPr>
          <w:rFonts w:cstheme="minorHAnsi"/>
          <w:b/>
          <w:bCs/>
          <w:sz w:val="24"/>
          <w:szCs w:val="24"/>
        </w:rPr>
        <w:t>ZAGADNIENIA EGZAMINACYJNE:</w:t>
      </w:r>
    </w:p>
    <w:p w14:paraId="755AA91A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 xml:space="preserve">Scharakteryzuj postać Ernesta </w:t>
      </w:r>
      <w:proofErr w:type="spellStart"/>
      <w:r w:rsidRPr="00E92630">
        <w:rPr>
          <w:rFonts w:cstheme="minorHAnsi"/>
          <w:sz w:val="24"/>
          <w:szCs w:val="24"/>
        </w:rPr>
        <w:t>Nemeczka</w:t>
      </w:r>
      <w:proofErr w:type="spellEnd"/>
      <w:r w:rsidRPr="00E92630">
        <w:rPr>
          <w:rFonts w:cstheme="minorHAnsi"/>
          <w:sz w:val="24"/>
          <w:szCs w:val="24"/>
        </w:rPr>
        <w:t xml:space="preserve"> z książki Chłopcy z Placu Broni. </w:t>
      </w:r>
    </w:p>
    <w:p w14:paraId="32164601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 xml:space="preserve">Czym jest tematyka a czym problematyka utworu literackiego? Odpowiedz posługując się przykładem książki Chłopcy z Placu Broni.  </w:t>
      </w:r>
    </w:p>
    <w:p w14:paraId="1B885C12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 xml:space="preserve">Opowieści z </w:t>
      </w:r>
      <w:proofErr w:type="spellStart"/>
      <w:r w:rsidRPr="00E92630">
        <w:rPr>
          <w:rFonts w:cstheme="minorHAnsi"/>
          <w:sz w:val="24"/>
          <w:szCs w:val="24"/>
        </w:rPr>
        <w:t>Narnii</w:t>
      </w:r>
      <w:proofErr w:type="spellEnd"/>
      <w:r w:rsidRPr="00E92630">
        <w:rPr>
          <w:rFonts w:cstheme="minorHAnsi"/>
          <w:sz w:val="24"/>
          <w:szCs w:val="24"/>
        </w:rPr>
        <w:t xml:space="preserve"> to ciekawa powieść </w:t>
      </w:r>
      <w:proofErr w:type="spellStart"/>
      <w:r w:rsidRPr="00E92630">
        <w:rPr>
          <w:rFonts w:cstheme="minorHAnsi"/>
          <w:sz w:val="24"/>
          <w:szCs w:val="24"/>
        </w:rPr>
        <w:t>fantasy</w:t>
      </w:r>
      <w:proofErr w:type="spellEnd"/>
      <w:r w:rsidRPr="00E92630">
        <w:rPr>
          <w:rFonts w:cstheme="minorHAnsi"/>
          <w:sz w:val="24"/>
          <w:szCs w:val="24"/>
        </w:rPr>
        <w:t>, ale też książka zawierająca wiele symboli. Przypomnij sobie jej głównych bohaterów i wyjaśnij który z nich jest symbolem: ofiarności, który okrucieństwa, a który zdrady.</w:t>
      </w:r>
    </w:p>
    <w:p w14:paraId="5940F1DC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>Wybierz dowolną z przeczytanych przez Ciebie w tym roku lektur i wskaż jaki był w niej wątek główny oraz jakie występują w niej wątki poboczne.</w:t>
      </w:r>
    </w:p>
    <w:p w14:paraId="2B8B5E2A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>Co wpływa na zmianę zachowania Pana Tomasza w noweli pt. „Katarynka”? Opowiedz o tym.</w:t>
      </w:r>
    </w:p>
    <w:p w14:paraId="1CA8318C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>Omów różnice między mitem a nowelą.</w:t>
      </w:r>
    </w:p>
    <w:p w14:paraId="7B819BDA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>Opowiedz treść wybranego mitu greckiego.</w:t>
      </w:r>
    </w:p>
    <w:p w14:paraId="3644EBCA" w14:textId="77777777" w:rsidR="00E92630" w:rsidRPr="00E92630" w:rsidRDefault="00E92630" w:rsidP="00E9263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2630">
        <w:rPr>
          <w:rFonts w:cstheme="minorHAnsi"/>
          <w:sz w:val="24"/>
          <w:szCs w:val="24"/>
        </w:rPr>
        <w:t xml:space="preserve">Wybierz dwa wiersze </w:t>
      </w:r>
      <w:r w:rsidRPr="00E92630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Jana Twardowskiego</w:t>
      </w:r>
      <w:r w:rsidRPr="00E92630">
        <w:rPr>
          <w:rFonts w:eastAsia="Times New Roman" w:cstheme="minorHAnsi"/>
          <w:color w:val="15161B"/>
          <w:sz w:val="24"/>
          <w:szCs w:val="24"/>
          <w:lang w:eastAsia="pl-PL"/>
        </w:rPr>
        <w:t>, Leopolda Staffa, Anny Kamieńskiej, Czesława Miłosza lub Tadeusza Różewicza i powiedz czego się z nich dowiadujemy (może o świecie, o sobie, o innych ludziach)?</w:t>
      </w:r>
    </w:p>
    <w:p w14:paraId="1144192B" w14:textId="77777777" w:rsidR="00944015" w:rsidRPr="00E92630" w:rsidRDefault="00944015" w:rsidP="00E92630">
      <w:pPr>
        <w:spacing w:after="0" w:line="360" w:lineRule="auto"/>
        <w:rPr>
          <w:sz w:val="24"/>
          <w:szCs w:val="24"/>
        </w:rPr>
      </w:pPr>
    </w:p>
    <w:sectPr w:rsidR="00944015" w:rsidRPr="00E92630" w:rsidSect="00EB7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B4"/>
    <w:multiLevelType w:val="hybridMultilevel"/>
    <w:tmpl w:val="F72E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7405"/>
    <w:multiLevelType w:val="hybridMultilevel"/>
    <w:tmpl w:val="7B6E8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7667"/>
    <w:multiLevelType w:val="hybridMultilevel"/>
    <w:tmpl w:val="0B4CE210"/>
    <w:lvl w:ilvl="0" w:tplc="7A244E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AB4"/>
    <w:multiLevelType w:val="hybridMultilevel"/>
    <w:tmpl w:val="52A85C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5F"/>
    <w:rsid w:val="00944015"/>
    <w:rsid w:val="00D9615F"/>
    <w:rsid w:val="00E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BE6"/>
  <w15:chartTrackingRefBased/>
  <w15:docId w15:val="{195BFE6A-4597-400C-9CF5-DA0A544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nauczyciel11</dc:creator>
  <cp:keywords/>
  <dc:description/>
  <cp:lastModifiedBy>nauczyciel11</cp:lastModifiedBy>
  <cp:revision>2</cp:revision>
  <dcterms:created xsi:type="dcterms:W3CDTF">2021-12-22T05:59:00Z</dcterms:created>
  <dcterms:modified xsi:type="dcterms:W3CDTF">2021-12-22T06:08:00Z</dcterms:modified>
</cp:coreProperties>
</file>